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D9EB" w14:textId="11FF2AC5" w:rsidR="005D2F41" w:rsidRPr="006614DB" w:rsidRDefault="00AD7A06" w:rsidP="007E7B47">
      <w:pPr>
        <w:spacing w:after="60" w:line="276" w:lineRule="auto"/>
        <w:ind w:left="567" w:right="190"/>
        <w:jc w:val="center"/>
        <w:rPr>
          <w:rFonts w:ascii="Verdana" w:hAnsi="Verdana"/>
          <w:b/>
          <w:sz w:val="28"/>
          <w:shd w:val="clear" w:color="auto" w:fill="FFFFFF"/>
          <w:lang w:val="fr-FR"/>
        </w:rPr>
      </w:pPr>
      <w:r w:rsidRPr="006614DB">
        <w:rPr>
          <w:rFonts w:ascii="Verdana" w:hAnsi="Verdana"/>
          <w:b/>
          <w:sz w:val="28"/>
          <w:shd w:val="clear" w:color="auto" w:fill="FFFFFF"/>
          <w:lang w:val="fr-FR"/>
        </w:rPr>
        <w:t xml:space="preserve">Prostate Cancer Evening </w:t>
      </w:r>
      <w:r w:rsidR="0043205F" w:rsidRPr="006614DB">
        <w:rPr>
          <w:rFonts w:ascii="Verdana" w:hAnsi="Verdana"/>
          <w:b/>
          <w:sz w:val="28"/>
          <w:shd w:val="clear" w:color="auto" w:fill="FFFFFF"/>
          <w:lang w:val="fr-FR"/>
        </w:rPr>
        <w:t>Lausanne 20</w:t>
      </w:r>
      <w:r w:rsidR="006834B5" w:rsidRPr="006614DB">
        <w:rPr>
          <w:rFonts w:ascii="Verdana" w:hAnsi="Verdana"/>
          <w:b/>
          <w:sz w:val="28"/>
          <w:shd w:val="clear" w:color="auto" w:fill="FFFFFF"/>
          <w:lang w:val="fr-FR"/>
        </w:rPr>
        <w:t>2</w:t>
      </w:r>
      <w:r w:rsidR="006428F5" w:rsidRPr="006614DB">
        <w:rPr>
          <w:rFonts w:ascii="Verdana" w:hAnsi="Verdana"/>
          <w:b/>
          <w:sz w:val="28"/>
          <w:shd w:val="clear" w:color="auto" w:fill="FFFFFF"/>
          <w:lang w:val="fr-FR"/>
        </w:rPr>
        <w:t xml:space="preserve">3 </w:t>
      </w:r>
    </w:p>
    <w:p w14:paraId="2B1AE17E" w14:textId="56FF1DA3" w:rsidR="00026124" w:rsidRPr="004F22C9" w:rsidRDefault="00925F9D" w:rsidP="007E7B47">
      <w:pPr>
        <w:spacing w:after="0" w:line="276" w:lineRule="auto"/>
        <w:ind w:left="567" w:right="190"/>
        <w:jc w:val="center"/>
        <w:rPr>
          <w:rFonts w:ascii="Verdana" w:hAnsi="Verdana"/>
          <w:b/>
          <w:shd w:val="clear" w:color="auto" w:fill="FFFFFF"/>
          <w:lang w:val="fr-CH"/>
        </w:rPr>
      </w:pPr>
      <w:bookmarkStart w:id="0" w:name="_Hlk536515186"/>
      <w:r w:rsidRPr="004F22C9">
        <w:rPr>
          <w:rFonts w:ascii="Verdana" w:hAnsi="Verdana"/>
          <w:b/>
          <w:shd w:val="clear" w:color="auto" w:fill="FFFFFF"/>
          <w:lang w:val="fr-CH"/>
        </w:rPr>
        <w:t>Cancer de la prostate : mise à jour</w:t>
      </w:r>
    </w:p>
    <w:bookmarkEnd w:id="0"/>
    <w:p w14:paraId="41495F70" w14:textId="77777777" w:rsidR="005D2F41" w:rsidRPr="004F22C9" w:rsidRDefault="005D2F41" w:rsidP="007E7B47">
      <w:pPr>
        <w:spacing w:after="0" w:line="276" w:lineRule="auto"/>
        <w:ind w:left="567" w:right="190"/>
        <w:jc w:val="center"/>
        <w:rPr>
          <w:rFonts w:ascii="Verdana" w:hAnsi="Verdana"/>
          <w:b/>
          <w:sz w:val="20"/>
          <w:shd w:val="clear" w:color="auto" w:fill="FFFFFF"/>
          <w:lang w:val="fr-CH"/>
        </w:rPr>
      </w:pPr>
    </w:p>
    <w:p w14:paraId="36DF1C29" w14:textId="77777777" w:rsidR="003A4CAD" w:rsidRPr="004F22C9" w:rsidRDefault="003A4CAD" w:rsidP="007E7B47">
      <w:pPr>
        <w:tabs>
          <w:tab w:val="left" w:pos="1560"/>
        </w:tabs>
        <w:spacing w:after="0" w:line="276" w:lineRule="auto"/>
        <w:ind w:left="567" w:right="193"/>
        <w:rPr>
          <w:rFonts w:ascii="Verdana" w:hAnsi="Verdana"/>
          <w:b/>
          <w:sz w:val="20"/>
          <w:szCs w:val="20"/>
          <w:u w:val="single"/>
          <w:lang w:val="fr-CH"/>
        </w:rPr>
      </w:pPr>
    </w:p>
    <w:p w14:paraId="28482DE2" w14:textId="26525D43" w:rsidR="0043205F" w:rsidRPr="004F22C9" w:rsidRDefault="00123157" w:rsidP="007E7B47">
      <w:pPr>
        <w:tabs>
          <w:tab w:val="left" w:pos="1560"/>
        </w:tabs>
        <w:spacing w:after="120" w:line="276" w:lineRule="auto"/>
        <w:ind w:left="567" w:right="193"/>
        <w:rPr>
          <w:rFonts w:ascii="Verdana" w:hAnsi="Verdana"/>
          <w:b/>
          <w:sz w:val="20"/>
          <w:szCs w:val="20"/>
          <w:lang w:val="fr-CH"/>
        </w:rPr>
      </w:pPr>
      <w:r w:rsidRPr="004F22C9">
        <w:rPr>
          <w:rFonts w:ascii="Verdana" w:hAnsi="Verdana"/>
          <w:b/>
          <w:sz w:val="20"/>
          <w:szCs w:val="20"/>
          <w:u w:val="single"/>
          <w:lang w:val="fr-CH"/>
        </w:rPr>
        <w:t xml:space="preserve">Information </w:t>
      </w:r>
      <w:r w:rsidR="00925F9D" w:rsidRPr="004F22C9">
        <w:rPr>
          <w:rFonts w:ascii="Verdana" w:hAnsi="Verdana"/>
          <w:b/>
          <w:sz w:val="20"/>
          <w:szCs w:val="20"/>
          <w:u w:val="single"/>
          <w:lang w:val="fr-CH"/>
        </w:rPr>
        <w:t>générale :</w:t>
      </w:r>
    </w:p>
    <w:p w14:paraId="7414FA89" w14:textId="7B671F44" w:rsidR="003A4CAD" w:rsidRPr="004F22C9" w:rsidRDefault="004F22C9" w:rsidP="007E7B47">
      <w:pPr>
        <w:tabs>
          <w:tab w:val="left" w:pos="1560"/>
        </w:tabs>
        <w:spacing w:after="60" w:line="276" w:lineRule="auto"/>
        <w:ind w:left="567" w:right="193"/>
        <w:rPr>
          <w:rFonts w:ascii="Verdana" w:hAnsi="Verdana"/>
          <w:sz w:val="20"/>
          <w:szCs w:val="20"/>
          <w:lang w:val="fr-CH"/>
        </w:rPr>
      </w:pPr>
      <w:r w:rsidRPr="004F22C9">
        <w:rPr>
          <w:rFonts w:ascii="Verdana" w:hAnsi="Verdana"/>
          <w:b/>
          <w:sz w:val="20"/>
          <w:szCs w:val="20"/>
          <w:lang w:val="fr-CH"/>
        </w:rPr>
        <w:t>Titre :</w:t>
      </w:r>
      <w:r w:rsidR="003A4CAD" w:rsidRPr="004F22C9">
        <w:rPr>
          <w:rFonts w:ascii="Verdana" w:hAnsi="Verdana"/>
          <w:b/>
          <w:sz w:val="20"/>
          <w:szCs w:val="20"/>
          <w:lang w:val="fr-CH"/>
        </w:rPr>
        <w:tab/>
      </w:r>
      <w:r w:rsidR="003A4CAD" w:rsidRPr="004F22C9">
        <w:rPr>
          <w:rFonts w:ascii="Verdana" w:hAnsi="Verdana"/>
          <w:sz w:val="20"/>
          <w:szCs w:val="20"/>
          <w:lang w:val="fr-CH"/>
        </w:rPr>
        <w:t>Prostate Cancer Evening Lausanne 20</w:t>
      </w:r>
      <w:r w:rsidR="006834B5" w:rsidRPr="004F22C9">
        <w:rPr>
          <w:rFonts w:ascii="Verdana" w:hAnsi="Verdana"/>
          <w:sz w:val="20"/>
          <w:szCs w:val="20"/>
          <w:lang w:val="fr-CH"/>
        </w:rPr>
        <w:t>2</w:t>
      </w:r>
      <w:r w:rsidR="006428F5">
        <w:rPr>
          <w:rFonts w:ascii="Verdana" w:hAnsi="Verdana"/>
          <w:sz w:val="20"/>
          <w:szCs w:val="20"/>
          <w:lang w:val="fr-CH"/>
        </w:rPr>
        <w:t>3</w:t>
      </w:r>
      <w:r w:rsidR="003A4CAD" w:rsidRPr="004F22C9">
        <w:rPr>
          <w:rFonts w:ascii="Verdana" w:hAnsi="Verdana"/>
          <w:sz w:val="20"/>
          <w:szCs w:val="20"/>
          <w:lang w:val="fr-CH"/>
        </w:rPr>
        <w:t xml:space="preserve"> - </w:t>
      </w:r>
      <w:r w:rsidR="00EE6AAD" w:rsidRPr="004F22C9">
        <w:rPr>
          <w:rFonts w:ascii="Verdana" w:hAnsi="Verdana"/>
          <w:sz w:val="20"/>
          <w:szCs w:val="20"/>
          <w:lang w:val="fr-CH"/>
        </w:rPr>
        <w:t>Cancer de la prostate : mise à jour</w:t>
      </w:r>
    </w:p>
    <w:p w14:paraId="63DC45E4" w14:textId="1A47DBF3" w:rsidR="005D2F41" w:rsidRPr="004F22C9" w:rsidRDefault="005D2F41" w:rsidP="007E7B47">
      <w:pPr>
        <w:tabs>
          <w:tab w:val="left" w:pos="1560"/>
        </w:tabs>
        <w:spacing w:after="60" w:line="276" w:lineRule="auto"/>
        <w:ind w:left="567" w:right="193"/>
        <w:rPr>
          <w:rFonts w:ascii="Verdana" w:hAnsi="Verdana"/>
          <w:sz w:val="20"/>
          <w:szCs w:val="20"/>
          <w:lang w:val="fr-CH"/>
        </w:rPr>
      </w:pPr>
      <w:r w:rsidRPr="004F22C9">
        <w:rPr>
          <w:rFonts w:ascii="Verdana" w:hAnsi="Verdana"/>
          <w:b/>
          <w:sz w:val="20"/>
          <w:szCs w:val="20"/>
          <w:lang w:val="fr-CH"/>
        </w:rPr>
        <w:t>D</w:t>
      </w:r>
      <w:r w:rsidR="0043205F" w:rsidRPr="004F22C9">
        <w:rPr>
          <w:rFonts w:ascii="Verdana" w:hAnsi="Verdana"/>
          <w:b/>
          <w:sz w:val="20"/>
          <w:szCs w:val="20"/>
          <w:lang w:val="fr-CH"/>
        </w:rPr>
        <w:t>ate</w:t>
      </w:r>
      <w:r w:rsidR="004F22C9" w:rsidRPr="004F22C9">
        <w:rPr>
          <w:rFonts w:ascii="Verdana" w:hAnsi="Verdana"/>
          <w:b/>
          <w:sz w:val="20"/>
          <w:szCs w:val="20"/>
          <w:lang w:val="fr-CH"/>
        </w:rPr>
        <w:t xml:space="preserve"> </w:t>
      </w:r>
      <w:r w:rsidR="0043205F" w:rsidRPr="004F22C9">
        <w:rPr>
          <w:rFonts w:ascii="Verdana" w:hAnsi="Verdana"/>
          <w:b/>
          <w:sz w:val="20"/>
          <w:szCs w:val="20"/>
          <w:lang w:val="fr-CH"/>
        </w:rPr>
        <w:t>:</w:t>
      </w:r>
      <w:r w:rsidRPr="004F22C9">
        <w:rPr>
          <w:rFonts w:ascii="Verdana" w:hAnsi="Verdana"/>
          <w:b/>
          <w:sz w:val="20"/>
          <w:szCs w:val="20"/>
          <w:lang w:val="fr-CH"/>
        </w:rPr>
        <w:tab/>
      </w:r>
      <w:r w:rsidR="006428F5">
        <w:rPr>
          <w:rFonts w:ascii="Verdana" w:hAnsi="Verdana"/>
          <w:sz w:val="20"/>
          <w:szCs w:val="20"/>
          <w:lang w:val="fr-CH"/>
        </w:rPr>
        <w:t>7.11.2023</w:t>
      </w:r>
    </w:p>
    <w:p w14:paraId="147219DE" w14:textId="469766F8" w:rsidR="00580F05" w:rsidRPr="004F22C9" w:rsidRDefault="00123157" w:rsidP="007E7B47">
      <w:pPr>
        <w:tabs>
          <w:tab w:val="left" w:pos="1560"/>
        </w:tabs>
        <w:spacing w:after="60" w:line="276" w:lineRule="auto"/>
        <w:ind w:left="567" w:right="193"/>
        <w:rPr>
          <w:rFonts w:ascii="Verdana" w:hAnsi="Verdana"/>
          <w:sz w:val="20"/>
          <w:szCs w:val="20"/>
          <w:lang w:val="fr-CH"/>
        </w:rPr>
      </w:pPr>
      <w:r w:rsidRPr="004F22C9">
        <w:rPr>
          <w:rFonts w:ascii="Verdana" w:hAnsi="Verdana"/>
          <w:b/>
          <w:sz w:val="20"/>
          <w:szCs w:val="20"/>
          <w:lang w:val="fr-CH"/>
        </w:rPr>
        <w:t>Heure</w:t>
      </w:r>
      <w:r w:rsidR="004F22C9" w:rsidRPr="004F22C9">
        <w:rPr>
          <w:rFonts w:ascii="Verdana" w:hAnsi="Verdana"/>
          <w:b/>
          <w:sz w:val="20"/>
          <w:szCs w:val="20"/>
          <w:lang w:val="fr-CH"/>
        </w:rPr>
        <w:t xml:space="preserve"> </w:t>
      </w:r>
      <w:r w:rsidR="0043205F" w:rsidRPr="004F22C9">
        <w:rPr>
          <w:rFonts w:ascii="Verdana" w:hAnsi="Verdana"/>
          <w:b/>
          <w:sz w:val="20"/>
          <w:szCs w:val="20"/>
          <w:lang w:val="fr-CH"/>
        </w:rPr>
        <w:t>:</w:t>
      </w:r>
      <w:r w:rsidR="00580F05" w:rsidRPr="004F22C9">
        <w:rPr>
          <w:rFonts w:ascii="Verdana" w:hAnsi="Verdana"/>
          <w:sz w:val="20"/>
          <w:szCs w:val="20"/>
          <w:lang w:val="fr-CH"/>
        </w:rPr>
        <w:tab/>
      </w:r>
      <w:r w:rsidR="0043205F" w:rsidRPr="004F22C9">
        <w:rPr>
          <w:rFonts w:ascii="Verdana" w:hAnsi="Verdana"/>
          <w:sz w:val="20"/>
          <w:szCs w:val="20"/>
          <w:lang w:val="fr-CH"/>
        </w:rPr>
        <w:t>18.00-21.</w:t>
      </w:r>
      <w:r w:rsidRPr="004F22C9">
        <w:rPr>
          <w:rFonts w:ascii="Verdana" w:hAnsi="Verdana"/>
          <w:sz w:val="20"/>
          <w:szCs w:val="20"/>
          <w:lang w:val="fr-CH"/>
        </w:rPr>
        <w:t>00</w:t>
      </w:r>
    </w:p>
    <w:p w14:paraId="78570B8C" w14:textId="0E070EC5" w:rsidR="005D2F41" w:rsidRPr="004F22C9" w:rsidRDefault="0043205F" w:rsidP="007E7B47">
      <w:pPr>
        <w:tabs>
          <w:tab w:val="left" w:pos="1560"/>
        </w:tabs>
        <w:spacing w:after="60" w:line="276" w:lineRule="auto"/>
        <w:ind w:left="567" w:right="193"/>
        <w:rPr>
          <w:rFonts w:ascii="Verdana" w:hAnsi="Verdana"/>
          <w:sz w:val="20"/>
          <w:szCs w:val="20"/>
          <w:lang w:val="fr-CH"/>
        </w:rPr>
      </w:pPr>
      <w:r w:rsidRPr="004F22C9">
        <w:rPr>
          <w:rFonts w:ascii="Verdana" w:hAnsi="Verdana"/>
          <w:b/>
          <w:sz w:val="20"/>
          <w:szCs w:val="20"/>
          <w:lang w:val="fr-CH"/>
        </w:rPr>
        <w:t>L</w:t>
      </w:r>
      <w:r w:rsidR="00123157" w:rsidRPr="004F22C9">
        <w:rPr>
          <w:rFonts w:ascii="Verdana" w:hAnsi="Verdana"/>
          <w:b/>
          <w:sz w:val="20"/>
          <w:szCs w:val="20"/>
          <w:lang w:val="fr-CH"/>
        </w:rPr>
        <w:t>ieu</w:t>
      </w:r>
      <w:r w:rsidRPr="004F22C9">
        <w:rPr>
          <w:rFonts w:ascii="Verdana" w:hAnsi="Verdana"/>
          <w:b/>
          <w:sz w:val="20"/>
          <w:szCs w:val="20"/>
          <w:lang w:val="fr-CH"/>
        </w:rPr>
        <w:t>:</w:t>
      </w:r>
      <w:r w:rsidR="005D2F41" w:rsidRPr="004F22C9">
        <w:rPr>
          <w:rFonts w:ascii="Verdana" w:hAnsi="Verdana"/>
          <w:sz w:val="20"/>
          <w:szCs w:val="20"/>
          <w:lang w:val="fr-CH"/>
        </w:rPr>
        <w:tab/>
      </w:r>
      <w:r w:rsidR="00884FE8" w:rsidRPr="004F22C9">
        <w:rPr>
          <w:rFonts w:ascii="Verdana" w:hAnsi="Verdana"/>
          <w:sz w:val="20"/>
          <w:szCs w:val="20"/>
          <w:lang w:val="fr-CH"/>
        </w:rPr>
        <w:t>Alpha Palmiers</w:t>
      </w:r>
      <w:r w:rsidR="00781CFF" w:rsidRPr="004F22C9">
        <w:rPr>
          <w:rFonts w:ascii="Verdana" w:hAnsi="Verdana"/>
          <w:sz w:val="20"/>
          <w:szCs w:val="20"/>
          <w:lang w:val="fr-CH"/>
        </w:rPr>
        <w:t>, Lausanne</w:t>
      </w:r>
    </w:p>
    <w:p w14:paraId="3E62F903" w14:textId="21500D8F" w:rsidR="003A4CAD" w:rsidRPr="004F22C9" w:rsidRDefault="004F22C9" w:rsidP="003C38C6">
      <w:pPr>
        <w:tabs>
          <w:tab w:val="left" w:pos="1560"/>
        </w:tabs>
        <w:spacing w:after="60" w:line="276" w:lineRule="auto"/>
        <w:ind w:left="1440" w:right="193" w:hanging="873"/>
        <w:rPr>
          <w:rFonts w:ascii="Verdana" w:hAnsi="Verdana"/>
          <w:b/>
          <w:sz w:val="20"/>
          <w:szCs w:val="20"/>
          <w:lang w:val="fr-CH"/>
        </w:rPr>
      </w:pPr>
      <w:r w:rsidRPr="004F22C9">
        <w:rPr>
          <w:rFonts w:ascii="Verdana" w:hAnsi="Verdana"/>
          <w:b/>
          <w:sz w:val="20"/>
          <w:szCs w:val="20"/>
          <w:lang w:val="fr-CH"/>
        </w:rPr>
        <w:t>Chairs :</w:t>
      </w:r>
      <w:r w:rsidR="003A4CAD" w:rsidRPr="004F22C9">
        <w:rPr>
          <w:rFonts w:ascii="Verdana" w:hAnsi="Verdana"/>
          <w:b/>
          <w:sz w:val="20"/>
          <w:szCs w:val="20"/>
          <w:lang w:val="fr-CH"/>
        </w:rPr>
        <w:t xml:space="preserve"> </w:t>
      </w:r>
      <w:r w:rsidR="003A4CAD" w:rsidRPr="004F22C9">
        <w:rPr>
          <w:rFonts w:ascii="Verdana" w:hAnsi="Verdana"/>
          <w:b/>
          <w:sz w:val="20"/>
          <w:szCs w:val="20"/>
          <w:lang w:val="fr-CH"/>
        </w:rPr>
        <w:tab/>
      </w:r>
      <w:r w:rsidR="003A4CAD" w:rsidRPr="004F22C9">
        <w:rPr>
          <w:rFonts w:ascii="Verdana" w:hAnsi="Verdana"/>
          <w:i/>
          <w:iCs/>
          <w:sz w:val="20"/>
          <w:szCs w:val="20"/>
          <w:lang w:val="fr-CH"/>
        </w:rPr>
        <w:t xml:space="preserve">Dr. </w:t>
      </w:r>
      <w:r w:rsidR="003C38C6" w:rsidRPr="004F22C9">
        <w:rPr>
          <w:rFonts w:ascii="Verdana" w:hAnsi="Verdana"/>
          <w:i/>
          <w:iCs/>
          <w:sz w:val="20"/>
          <w:szCs w:val="20"/>
          <w:lang w:val="fr-CH"/>
        </w:rPr>
        <w:t>Marie-Laure</w:t>
      </w:r>
      <w:r w:rsidR="003A4CAD" w:rsidRPr="004F22C9">
        <w:rPr>
          <w:rFonts w:ascii="Verdana" w:hAnsi="Verdana"/>
          <w:i/>
          <w:iCs/>
          <w:sz w:val="20"/>
          <w:szCs w:val="20"/>
          <w:lang w:val="fr-CH"/>
        </w:rPr>
        <w:t xml:space="preserve"> Amram-Benamran</w:t>
      </w:r>
      <w:r w:rsidR="003A4CAD" w:rsidRPr="004F22C9">
        <w:rPr>
          <w:rFonts w:ascii="Verdana" w:hAnsi="Verdana"/>
          <w:sz w:val="20"/>
          <w:szCs w:val="20"/>
          <w:lang w:val="fr-CH"/>
        </w:rPr>
        <w:t xml:space="preserve"> (</w:t>
      </w:r>
      <w:bookmarkStart w:id="1" w:name="_Hlk4671831"/>
      <w:r w:rsidR="003A4CAD" w:rsidRPr="004F22C9">
        <w:rPr>
          <w:rFonts w:ascii="Verdana" w:hAnsi="Verdana"/>
          <w:sz w:val="20"/>
          <w:szCs w:val="20"/>
          <w:lang w:val="fr-CH"/>
        </w:rPr>
        <w:t>Oncologue, Cité générations-maison de santé, Onex et</w:t>
      </w:r>
      <w:r w:rsidR="003C38C6" w:rsidRPr="004F22C9">
        <w:rPr>
          <w:rFonts w:ascii="Verdana" w:hAnsi="Verdana"/>
          <w:sz w:val="20"/>
          <w:szCs w:val="20"/>
          <w:lang w:val="fr-CH"/>
        </w:rPr>
        <w:t xml:space="preserve"> </w:t>
      </w:r>
      <w:r w:rsidR="003A4CAD" w:rsidRPr="004F22C9">
        <w:rPr>
          <w:rFonts w:ascii="Verdana" w:hAnsi="Verdana"/>
          <w:sz w:val="20"/>
          <w:szCs w:val="20"/>
          <w:lang w:val="fr-CH"/>
        </w:rPr>
        <w:t>HUG, Genève</w:t>
      </w:r>
      <w:bookmarkEnd w:id="1"/>
      <w:r w:rsidR="003A4CAD" w:rsidRPr="004F22C9">
        <w:rPr>
          <w:rFonts w:ascii="Verdana" w:hAnsi="Verdana"/>
          <w:sz w:val="20"/>
          <w:szCs w:val="20"/>
          <w:lang w:val="fr-CH"/>
        </w:rPr>
        <w:t xml:space="preserve">), </w:t>
      </w:r>
      <w:r w:rsidR="003A4CAD" w:rsidRPr="004F22C9">
        <w:rPr>
          <w:rFonts w:ascii="Verdana" w:hAnsi="Verdana"/>
          <w:i/>
          <w:iCs/>
          <w:sz w:val="20"/>
          <w:szCs w:val="20"/>
          <w:lang w:val="fr-CH"/>
        </w:rPr>
        <w:t>Dr. D</w:t>
      </w:r>
      <w:r w:rsidR="003C38C6" w:rsidRPr="004F22C9">
        <w:rPr>
          <w:rFonts w:ascii="Verdana" w:hAnsi="Verdana"/>
          <w:i/>
          <w:iCs/>
          <w:sz w:val="20"/>
          <w:szCs w:val="20"/>
          <w:lang w:val="fr-CH"/>
        </w:rPr>
        <w:t>ominik</w:t>
      </w:r>
      <w:r w:rsidR="003A4CAD" w:rsidRPr="004F22C9">
        <w:rPr>
          <w:rFonts w:ascii="Verdana" w:hAnsi="Verdana"/>
          <w:i/>
          <w:iCs/>
          <w:sz w:val="20"/>
          <w:szCs w:val="20"/>
          <w:lang w:val="fr-CH"/>
        </w:rPr>
        <w:t xml:space="preserve"> Berthold</w:t>
      </w:r>
      <w:r w:rsidR="003A4CAD" w:rsidRPr="004F22C9">
        <w:rPr>
          <w:rFonts w:ascii="Verdana" w:hAnsi="Verdana"/>
          <w:sz w:val="20"/>
          <w:szCs w:val="20"/>
          <w:lang w:val="fr-CH"/>
        </w:rPr>
        <w:t xml:space="preserve"> (Oncologue, CHUV, Lausanne)</w:t>
      </w:r>
    </w:p>
    <w:p w14:paraId="75F7CB5E" w14:textId="77777777" w:rsidR="003A4CAD" w:rsidRPr="004F22C9" w:rsidRDefault="003A4CAD" w:rsidP="007E7B47">
      <w:pPr>
        <w:tabs>
          <w:tab w:val="left" w:pos="1560"/>
        </w:tabs>
        <w:ind w:left="567" w:right="190"/>
        <w:rPr>
          <w:rFonts w:ascii="Verdana" w:hAnsi="Verdana"/>
          <w:sz w:val="20"/>
          <w:szCs w:val="20"/>
          <w:lang w:val="fr-CH"/>
        </w:rPr>
      </w:pPr>
    </w:p>
    <w:p w14:paraId="3E41C8D7" w14:textId="4AED83F9" w:rsidR="00C96B84" w:rsidRPr="004F22C9" w:rsidRDefault="004F22C9" w:rsidP="007E7B47">
      <w:pPr>
        <w:tabs>
          <w:tab w:val="left" w:pos="1560"/>
        </w:tabs>
        <w:ind w:left="567" w:right="190"/>
        <w:rPr>
          <w:rFonts w:ascii="Verdana" w:hAnsi="Verdana"/>
          <w:b/>
          <w:sz w:val="20"/>
          <w:szCs w:val="20"/>
          <w:u w:val="single"/>
          <w:lang w:val="fr-CH"/>
        </w:rPr>
      </w:pPr>
      <w:bookmarkStart w:id="2" w:name="_Hlk44652336"/>
      <w:r w:rsidRPr="004F22C9">
        <w:rPr>
          <w:rFonts w:ascii="Verdana" w:hAnsi="Verdana"/>
          <w:b/>
          <w:sz w:val="20"/>
          <w:szCs w:val="20"/>
          <w:u w:val="single"/>
          <w:lang w:val="fr-CH"/>
        </w:rPr>
        <w:t>Programme :</w:t>
      </w:r>
    </w:p>
    <w:tbl>
      <w:tblPr>
        <w:tblStyle w:val="TableGrid"/>
        <w:tblW w:w="9214" w:type="dxa"/>
        <w:tblInd w:w="562" w:type="dxa"/>
        <w:tblLook w:val="04A0" w:firstRow="1" w:lastRow="0" w:firstColumn="1" w:lastColumn="0" w:noHBand="0" w:noVBand="1"/>
      </w:tblPr>
      <w:tblGrid>
        <w:gridCol w:w="1744"/>
        <w:gridCol w:w="4919"/>
        <w:gridCol w:w="2551"/>
      </w:tblGrid>
      <w:tr w:rsidR="00E028CF" w:rsidRPr="004F22C9" w14:paraId="6643F44B" w14:textId="77777777" w:rsidTr="00EE6AAD">
        <w:trPr>
          <w:trHeight w:val="125"/>
        </w:trPr>
        <w:tc>
          <w:tcPr>
            <w:tcW w:w="1744" w:type="dxa"/>
            <w:shd w:val="clear" w:color="auto" w:fill="BFBFBF" w:themeFill="background1" w:themeFillShade="BF"/>
            <w:vAlign w:val="center"/>
          </w:tcPr>
          <w:p w14:paraId="7CC2A4F6" w14:textId="2FBCB234" w:rsidR="00E028CF" w:rsidRPr="004F22C9" w:rsidRDefault="00E028CF" w:rsidP="00EE6AAD">
            <w:pPr>
              <w:tabs>
                <w:tab w:val="left" w:pos="1560"/>
              </w:tabs>
              <w:spacing w:line="276" w:lineRule="auto"/>
              <w:ind w:left="57" w:right="193"/>
              <w:rPr>
                <w:rFonts w:ascii="Verdana" w:hAnsi="Verdana"/>
                <w:b/>
                <w:bCs/>
                <w:sz w:val="18"/>
                <w:szCs w:val="18"/>
                <w:u w:val="single"/>
                <w:lang w:val="fr-CH"/>
              </w:rPr>
            </w:pPr>
            <w:bookmarkStart w:id="3" w:name="_Hlk47430580"/>
            <w:r w:rsidRPr="004F22C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Heure</w:t>
            </w:r>
          </w:p>
        </w:tc>
        <w:tc>
          <w:tcPr>
            <w:tcW w:w="4919" w:type="dxa"/>
            <w:shd w:val="clear" w:color="auto" w:fill="BFBFBF" w:themeFill="background1" w:themeFillShade="BF"/>
            <w:vAlign w:val="center"/>
          </w:tcPr>
          <w:p w14:paraId="523F6ECC" w14:textId="15E94347" w:rsidR="00E028CF" w:rsidRPr="004F22C9" w:rsidRDefault="00E028CF" w:rsidP="00EE6AAD">
            <w:pPr>
              <w:tabs>
                <w:tab w:val="left" w:pos="1560"/>
              </w:tabs>
              <w:spacing w:line="276" w:lineRule="auto"/>
              <w:ind w:left="57" w:right="193"/>
              <w:rPr>
                <w:rFonts w:ascii="Verdana" w:hAnsi="Verdana"/>
                <w:b/>
                <w:bCs/>
                <w:sz w:val="18"/>
                <w:szCs w:val="18"/>
                <w:u w:val="single"/>
                <w:lang w:val="fr-CH"/>
              </w:rPr>
            </w:pPr>
            <w:r w:rsidRPr="004F22C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Titre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68A64A5" w14:textId="545FB8F9" w:rsidR="00E028CF" w:rsidRPr="004F22C9" w:rsidRDefault="00E028CF" w:rsidP="00EE6AAD">
            <w:pPr>
              <w:tabs>
                <w:tab w:val="left" w:pos="1560"/>
              </w:tabs>
              <w:spacing w:line="276" w:lineRule="auto"/>
              <w:ind w:left="57" w:right="193"/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Orateur</w:t>
            </w:r>
          </w:p>
        </w:tc>
      </w:tr>
      <w:tr w:rsidR="00E028CF" w:rsidRPr="004F22C9" w14:paraId="75160EAF" w14:textId="77777777" w:rsidTr="00EE6AAD">
        <w:trPr>
          <w:trHeight w:val="135"/>
        </w:trPr>
        <w:tc>
          <w:tcPr>
            <w:tcW w:w="1744" w:type="dxa"/>
            <w:vAlign w:val="center"/>
          </w:tcPr>
          <w:p w14:paraId="57FFBFBB" w14:textId="241F0628" w:rsidR="00E028CF" w:rsidRPr="004F22C9" w:rsidRDefault="00E028CF" w:rsidP="00EE6AAD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18.00-18.05</w:t>
            </w:r>
          </w:p>
        </w:tc>
        <w:tc>
          <w:tcPr>
            <w:tcW w:w="4919" w:type="dxa"/>
            <w:vAlign w:val="center"/>
          </w:tcPr>
          <w:p w14:paraId="096B44A6" w14:textId="319B1476" w:rsidR="00E028CF" w:rsidRPr="004F22C9" w:rsidRDefault="004F22C9" w:rsidP="00EE6AAD">
            <w:pPr>
              <w:spacing w:line="276" w:lineRule="auto"/>
              <w:ind w:right="187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Bienvenu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e</w:t>
            </w:r>
            <w:r w:rsidR="00E028CF" w:rsidRPr="004F22C9">
              <w:rPr>
                <w:rFonts w:ascii="Verdana" w:hAnsi="Verdana"/>
                <w:sz w:val="18"/>
                <w:szCs w:val="18"/>
                <w:lang w:val="fr-CH"/>
              </w:rPr>
              <w:t xml:space="preserve"> &amp; introduction</w:t>
            </w:r>
          </w:p>
        </w:tc>
        <w:tc>
          <w:tcPr>
            <w:tcW w:w="2551" w:type="dxa"/>
            <w:vAlign w:val="center"/>
          </w:tcPr>
          <w:p w14:paraId="5FF27F9A" w14:textId="5D11B048" w:rsidR="00E028CF" w:rsidRPr="004F22C9" w:rsidRDefault="00E028CF" w:rsidP="00EE6AAD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Marie-Laure Amram</w:t>
            </w:r>
            <w:r w:rsidR="007E4CA8" w:rsidRPr="004F22C9">
              <w:rPr>
                <w:rFonts w:ascii="Verdana" w:hAnsi="Verdana"/>
                <w:sz w:val="18"/>
                <w:szCs w:val="18"/>
                <w:lang w:val="fr-CH"/>
              </w:rPr>
              <w:t xml:space="preserve"> &amp;</w:t>
            </w:r>
            <w:r w:rsidR="00925F9D" w:rsidRPr="004F22C9"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Dominik Berthold</w:t>
            </w:r>
          </w:p>
        </w:tc>
      </w:tr>
      <w:tr w:rsidR="00E028CF" w:rsidRPr="004F22C9" w14:paraId="3537F78B" w14:textId="77777777" w:rsidTr="00EE6AAD">
        <w:trPr>
          <w:trHeight w:val="353"/>
        </w:trPr>
        <w:tc>
          <w:tcPr>
            <w:tcW w:w="1744" w:type="dxa"/>
            <w:vAlign w:val="center"/>
          </w:tcPr>
          <w:p w14:paraId="042A29DB" w14:textId="4F635F66" w:rsidR="00E028CF" w:rsidRPr="004F22C9" w:rsidRDefault="00E028CF" w:rsidP="00EE6AAD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18.05-18.30</w:t>
            </w:r>
          </w:p>
        </w:tc>
        <w:tc>
          <w:tcPr>
            <w:tcW w:w="4919" w:type="dxa"/>
            <w:vAlign w:val="center"/>
          </w:tcPr>
          <w:p w14:paraId="60947A11" w14:textId="1284A1D0" w:rsidR="00E028CF" w:rsidRPr="004F22C9" w:rsidRDefault="006428F5" w:rsidP="00EE6AAD">
            <w:pPr>
              <w:spacing w:line="276" w:lineRule="auto"/>
              <w:rPr>
                <w:rFonts w:ascii="Verdana" w:hAnsi="Verdana"/>
                <w:bCs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CH"/>
              </w:rPr>
              <w:t>Radiothérapie de la prostate in M1. Pour tous ?</w:t>
            </w:r>
          </w:p>
        </w:tc>
        <w:tc>
          <w:tcPr>
            <w:tcW w:w="2551" w:type="dxa"/>
            <w:vAlign w:val="center"/>
          </w:tcPr>
          <w:p w14:paraId="3B1BD144" w14:textId="6B7CB30D" w:rsidR="00E028CF" w:rsidRPr="004F22C9" w:rsidRDefault="00462D91" w:rsidP="00EE6AAD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62D91">
              <w:rPr>
                <w:rFonts w:ascii="Verdana" w:hAnsi="Verdana"/>
                <w:sz w:val="18"/>
                <w:szCs w:val="18"/>
                <w:lang w:val="fr-CH"/>
              </w:rPr>
              <w:t>V</w:t>
            </w:r>
            <w:r w:rsidR="00581349">
              <w:rPr>
                <w:rFonts w:ascii="Verdana" w:hAnsi="Verdana"/>
                <w:sz w:val="18"/>
                <w:szCs w:val="18"/>
                <w:lang w:val="fr-CH"/>
              </w:rPr>
              <w:t>é</w:t>
            </w:r>
            <w:r w:rsidRPr="00462D91">
              <w:rPr>
                <w:rFonts w:ascii="Verdana" w:hAnsi="Verdana"/>
                <w:sz w:val="18"/>
                <w:szCs w:val="18"/>
                <w:lang w:val="fr-CH"/>
              </w:rPr>
              <w:t xml:space="preserve">rane Achard  </w:t>
            </w:r>
          </w:p>
        </w:tc>
      </w:tr>
      <w:tr w:rsidR="00E767FC" w:rsidRPr="00F51B05" w14:paraId="567E542D" w14:textId="77777777" w:rsidTr="00EE6AAD">
        <w:trPr>
          <w:trHeight w:val="414"/>
        </w:trPr>
        <w:tc>
          <w:tcPr>
            <w:tcW w:w="1744" w:type="dxa"/>
            <w:vAlign w:val="center"/>
          </w:tcPr>
          <w:p w14:paraId="3F20612B" w14:textId="5E85F90F" w:rsidR="00E767FC" w:rsidRPr="004F22C9" w:rsidRDefault="00E767FC" w:rsidP="00E767FC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18.30-19.00</w:t>
            </w:r>
          </w:p>
        </w:tc>
        <w:tc>
          <w:tcPr>
            <w:tcW w:w="4919" w:type="dxa"/>
            <w:vAlign w:val="center"/>
          </w:tcPr>
          <w:p w14:paraId="583C8802" w14:textId="2787BCFE" w:rsidR="00E767FC" w:rsidRPr="009505CE" w:rsidRDefault="009505CE" w:rsidP="00E767FC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</w:rPr>
            </w:pPr>
            <w:r w:rsidRPr="009505CE">
              <w:rPr>
                <w:rFonts w:ascii="Verdana" w:hAnsi="Verdana"/>
                <w:sz w:val="18"/>
                <w:szCs w:val="18"/>
              </w:rPr>
              <w:t>Synchronous vs Metachronous mHSPC: What makes the difference?</w:t>
            </w:r>
          </w:p>
        </w:tc>
        <w:tc>
          <w:tcPr>
            <w:tcW w:w="2551" w:type="dxa"/>
            <w:vAlign w:val="center"/>
          </w:tcPr>
          <w:p w14:paraId="253AA951" w14:textId="58AA9EA2" w:rsidR="00E767FC" w:rsidRPr="004F22C9" w:rsidRDefault="00C072DC" w:rsidP="00E767FC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C52204">
              <w:rPr>
                <w:rFonts w:ascii="Verdana" w:hAnsi="Verdana"/>
                <w:sz w:val="18"/>
                <w:szCs w:val="18"/>
                <w:lang w:val="fr-CH"/>
              </w:rPr>
              <w:t>Richard Cathomas</w:t>
            </w:r>
          </w:p>
        </w:tc>
      </w:tr>
      <w:tr w:rsidR="002B6D60" w:rsidRPr="004F22C9" w14:paraId="056B60D0" w14:textId="77777777" w:rsidTr="00EE6AAD">
        <w:trPr>
          <w:trHeight w:val="421"/>
        </w:trPr>
        <w:tc>
          <w:tcPr>
            <w:tcW w:w="1744" w:type="dxa"/>
            <w:vAlign w:val="center"/>
          </w:tcPr>
          <w:p w14:paraId="477034B0" w14:textId="548939C0" w:rsidR="002B6D60" w:rsidRPr="004F22C9" w:rsidRDefault="002B6D60" w:rsidP="002B6D60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19.00-19.30</w:t>
            </w:r>
          </w:p>
        </w:tc>
        <w:tc>
          <w:tcPr>
            <w:tcW w:w="4919" w:type="dxa"/>
            <w:vAlign w:val="center"/>
          </w:tcPr>
          <w:p w14:paraId="2E4E6882" w14:textId="0DABEC51" w:rsidR="002B6D60" w:rsidRPr="004F22C9" w:rsidRDefault="002B6D60" w:rsidP="002B6D60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Cas cliniques </w:t>
            </w:r>
          </w:p>
        </w:tc>
        <w:tc>
          <w:tcPr>
            <w:tcW w:w="2551" w:type="dxa"/>
            <w:vAlign w:val="center"/>
          </w:tcPr>
          <w:p w14:paraId="36A224D2" w14:textId="2298489D" w:rsidR="002B6D60" w:rsidRPr="004F22C9" w:rsidRDefault="009505CE" w:rsidP="002B6D60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9505CE">
              <w:rPr>
                <w:rFonts w:ascii="Verdana" w:hAnsi="Verdana"/>
                <w:sz w:val="18"/>
                <w:szCs w:val="18"/>
                <w:lang w:val="fr-CH"/>
              </w:rPr>
              <w:t>Service d'Oncologie, CHUV</w:t>
            </w:r>
          </w:p>
        </w:tc>
      </w:tr>
      <w:tr w:rsidR="002B6D60" w:rsidRPr="004F22C9" w14:paraId="591E3B70" w14:textId="77777777" w:rsidTr="00EE6AAD">
        <w:trPr>
          <w:trHeight w:val="325"/>
        </w:trPr>
        <w:tc>
          <w:tcPr>
            <w:tcW w:w="1744" w:type="dxa"/>
            <w:vAlign w:val="center"/>
          </w:tcPr>
          <w:p w14:paraId="036DBAD9" w14:textId="7D50476A" w:rsidR="002B6D60" w:rsidRPr="004F22C9" w:rsidRDefault="002B6D60" w:rsidP="002B6D60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19.30-19.45</w:t>
            </w:r>
          </w:p>
        </w:tc>
        <w:tc>
          <w:tcPr>
            <w:tcW w:w="7470" w:type="dxa"/>
            <w:gridSpan w:val="2"/>
            <w:vAlign w:val="center"/>
          </w:tcPr>
          <w:p w14:paraId="2818C3DA" w14:textId="1EF27437" w:rsidR="002B6D60" w:rsidRPr="004F22C9" w:rsidRDefault="002B6D60" w:rsidP="002B6D60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i/>
                <w:iCs/>
                <w:sz w:val="18"/>
                <w:szCs w:val="18"/>
                <w:lang w:val="fr-CH"/>
              </w:rPr>
              <w:t>Pause</w:t>
            </w:r>
          </w:p>
        </w:tc>
      </w:tr>
      <w:tr w:rsidR="002B6D60" w:rsidRPr="004F22C9" w14:paraId="337CDB46" w14:textId="77777777" w:rsidTr="00EE6AAD">
        <w:trPr>
          <w:trHeight w:val="419"/>
        </w:trPr>
        <w:tc>
          <w:tcPr>
            <w:tcW w:w="1744" w:type="dxa"/>
            <w:vAlign w:val="center"/>
          </w:tcPr>
          <w:p w14:paraId="77DB2F32" w14:textId="2F68D548" w:rsidR="002B6D60" w:rsidRPr="004F22C9" w:rsidRDefault="002B6D60" w:rsidP="002B6D60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19.45-20.00</w:t>
            </w:r>
          </w:p>
        </w:tc>
        <w:tc>
          <w:tcPr>
            <w:tcW w:w="4919" w:type="dxa"/>
            <w:vAlign w:val="center"/>
          </w:tcPr>
          <w:p w14:paraId="2EAE8681" w14:textId="0D9B71BE" w:rsidR="002B6D60" w:rsidRPr="004F22C9" w:rsidRDefault="002B6D60" w:rsidP="002B6D60">
            <w:pPr>
              <w:spacing w:line="276" w:lineRule="auto"/>
              <w:ind w:right="187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PARPi …</w:t>
            </w:r>
            <w:r w:rsidR="00581349"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pour tous ?</w:t>
            </w:r>
          </w:p>
        </w:tc>
        <w:tc>
          <w:tcPr>
            <w:tcW w:w="2551" w:type="dxa"/>
            <w:vAlign w:val="center"/>
          </w:tcPr>
          <w:p w14:paraId="786AC7B8" w14:textId="681DA5EB" w:rsidR="002B6D60" w:rsidRPr="00457361" w:rsidRDefault="00462D91" w:rsidP="002B6D60">
            <w:pPr>
              <w:spacing w:line="276" w:lineRule="auto"/>
              <w:ind w:right="193"/>
              <w:rPr>
                <w:rFonts w:ascii="Verdana" w:hAnsi="Verdana"/>
                <w:color w:val="FF0000"/>
                <w:sz w:val="18"/>
                <w:szCs w:val="18"/>
                <w:lang w:val="fr-CH"/>
              </w:rPr>
            </w:pPr>
            <w:r w:rsidRPr="00462D91">
              <w:rPr>
                <w:rFonts w:ascii="Verdana" w:hAnsi="Verdana"/>
                <w:sz w:val="18"/>
                <w:szCs w:val="18"/>
                <w:lang w:val="fr-CH"/>
              </w:rPr>
              <w:t>Alex Friedlaender</w:t>
            </w:r>
          </w:p>
        </w:tc>
      </w:tr>
      <w:tr w:rsidR="002B6D60" w:rsidRPr="004F22C9" w14:paraId="49A85950" w14:textId="77777777" w:rsidTr="00EE6AAD">
        <w:trPr>
          <w:trHeight w:val="410"/>
        </w:trPr>
        <w:tc>
          <w:tcPr>
            <w:tcW w:w="1744" w:type="dxa"/>
            <w:vAlign w:val="center"/>
          </w:tcPr>
          <w:p w14:paraId="57F4E8F7" w14:textId="1BD8F195" w:rsidR="002B6D60" w:rsidRPr="004F22C9" w:rsidRDefault="002B6D60" w:rsidP="002B6D60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20.00-20.45</w:t>
            </w:r>
          </w:p>
        </w:tc>
        <w:tc>
          <w:tcPr>
            <w:tcW w:w="4919" w:type="dxa"/>
            <w:vAlign w:val="center"/>
          </w:tcPr>
          <w:p w14:paraId="699A3215" w14:textId="5B2BC2DF" w:rsidR="002B6D60" w:rsidRPr="00290DFD" w:rsidRDefault="002B6D60" w:rsidP="002B6D60">
            <w:pPr>
              <w:spacing w:line="276" w:lineRule="auto"/>
              <w:ind w:right="187"/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</w:pPr>
            <w:r w:rsidRPr="002B6D60">
              <w:rPr>
                <w:rFonts w:ascii="Verdana" w:hAnsi="Verdana"/>
                <w:sz w:val="18"/>
                <w:szCs w:val="18"/>
                <w:lang w:val="fr-CH"/>
              </w:rPr>
              <w:t xml:space="preserve">A-Z urologie : accompagner le patient au long de son parcours </w:t>
            </w:r>
            <w:r w:rsidR="00290DFD" w:rsidRPr="00290DFD">
              <w:rPr>
                <w:rFonts w:ascii="Verdana" w:hAnsi="Verdana"/>
                <w:b/>
                <w:bCs/>
                <w:i/>
                <w:iCs/>
                <w:sz w:val="18"/>
                <w:szCs w:val="18"/>
                <w:highlight w:val="yellow"/>
                <w:lang w:val="fr-CH"/>
              </w:rPr>
              <w:t>virtuel</w:t>
            </w:r>
          </w:p>
        </w:tc>
        <w:tc>
          <w:tcPr>
            <w:tcW w:w="2551" w:type="dxa"/>
            <w:vAlign w:val="center"/>
          </w:tcPr>
          <w:p w14:paraId="5F75EA3F" w14:textId="05579FD5" w:rsidR="002B6D60" w:rsidRPr="004F22C9" w:rsidRDefault="00581349" w:rsidP="002B6D60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Alexandre</w:t>
            </w:r>
            <w:r w:rsidR="002B6D60" w:rsidRPr="002B6D60">
              <w:rPr>
                <w:rFonts w:ascii="Verdana" w:hAnsi="Verdana"/>
                <w:sz w:val="18"/>
                <w:szCs w:val="18"/>
                <w:lang w:val="fr-CH"/>
              </w:rPr>
              <w:t xml:space="preserve"> de la Taille</w:t>
            </w:r>
          </w:p>
        </w:tc>
      </w:tr>
      <w:tr w:rsidR="002B6D60" w:rsidRPr="004F22C9" w14:paraId="61CAAD4C" w14:textId="77777777" w:rsidTr="00EE6AAD">
        <w:trPr>
          <w:trHeight w:val="293"/>
        </w:trPr>
        <w:tc>
          <w:tcPr>
            <w:tcW w:w="1744" w:type="dxa"/>
            <w:vAlign w:val="center"/>
          </w:tcPr>
          <w:p w14:paraId="5A773784" w14:textId="56B59767" w:rsidR="002B6D60" w:rsidRPr="004F22C9" w:rsidRDefault="002B6D60" w:rsidP="002B6D60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20.45-21.00</w:t>
            </w:r>
          </w:p>
        </w:tc>
        <w:tc>
          <w:tcPr>
            <w:tcW w:w="4919" w:type="dxa"/>
            <w:vAlign w:val="center"/>
          </w:tcPr>
          <w:p w14:paraId="408C9D03" w14:textId="77777777" w:rsidR="002B6D60" w:rsidRPr="004F22C9" w:rsidRDefault="002B6D60" w:rsidP="002B6D60">
            <w:pPr>
              <w:tabs>
                <w:tab w:val="left" w:pos="1560"/>
              </w:tabs>
              <w:spacing w:line="276" w:lineRule="auto"/>
              <w:ind w:right="193"/>
              <w:rPr>
                <w:rFonts w:ascii="Verdana" w:hAnsi="Verdana"/>
                <w:sz w:val="18"/>
                <w:szCs w:val="18"/>
                <w:highlight w:val="yellow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Discussion finale &amp; remarques de clôture</w:t>
            </w:r>
          </w:p>
        </w:tc>
        <w:tc>
          <w:tcPr>
            <w:tcW w:w="2551" w:type="dxa"/>
            <w:vAlign w:val="center"/>
          </w:tcPr>
          <w:p w14:paraId="2A999A8C" w14:textId="25ADF075" w:rsidR="002B6D60" w:rsidRPr="004F22C9" w:rsidRDefault="002B6D60" w:rsidP="002B6D60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Marie-Laure Amram &amp; Dominik Berthold</w:t>
            </w:r>
          </w:p>
        </w:tc>
      </w:tr>
      <w:tr w:rsidR="002B6D60" w:rsidRPr="004F22C9" w14:paraId="4EA50B0A" w14:textId="77777777" w:rsidTr="00EE6AAD">
        <w:trPr>
          <w:trHeight w:val="295"/>
        </w:trPr>
        <w:tc>
          <w:tcPr>
            <w:tcW w:w="1744" w:type="dxa"/>
            <w:vAlign w:val="center"/>
          </w:tcPr>
          <w:p w14:paraId="70616709" w14:textId="078FEECD" w:rsidR="002B6D60" w:rsidRPr="004F22C9" w:rsidRDefault="002B6D60" w:rsidP="002B6D60">
            <w:pPr>
              <w:spacing w:line="276" w:lineRule="auto"/>
              <w:ind w:left="57"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sz w:val="18"/>
                <w:szCs w:val="18"/>
                <w:lang w:val="fr-CH"/>
              </w:rPr>
              <w:t>Après 21.00</w:t>
            </w:r>
          </w:p>
        </w:tc>
        <w:tc>
          <w:tcPr>
            <w:tcW w:w="7470" w:type="dxa"/>
            <w:gridSpan w:val="2"/>
            <w:vAlign w:val="center"/>
          </w:tcPr>
          <w:p w14:paraId="0E32D1BD" w14:textId="160C0FD7" w:rsidR="002B6D60" w:rsidRPr="004F22C9" w:rsidRDefault="002B6D60" w:rsidP="002B6D60">
            <w:pPr>
              <w:spacing w:line="276" w:lineRule="auto"/>
              <w:ind w:right="193"/>
              <w:rPr>
                <w:rFonts w:ascii="Verdana" w:hAnsi="Verdana"/>
                <w:sz w:val="18"/>
                <w:szCs w:val="18"/>
                <w:lang w:val="fr-CH"/>
              </w:rPr>
            </w:pPr>
            <w:r w:rsidRPr="004F22C9">
              <w:rPr>
                <w:rFonts w:ascii="Verdana" w:hAnsi="Verdana"/>
                <w:i/>
                <w:iCs/>
                <w:sz w:val="18"/>
                <w:szCs w:val="18"/>
                <w:lang w:val="fr-CH"/>
              </w:rPr>
              <w:t>Apéro</w:t>
            </w:r>
          </w:p>
        </w:tc>
      </w:tr>
      <w:bookmarkEnd w:id="2"/>
      <w:bookmarkEnd w:id="3"/>
    </w:tbl>
    <w:p w14:paraId="37671E8B" w14:textId="28530268" w:rsidR="005D2F41" w:rsidRPr="004F22C9" w:rsidRDefault="005D2F41" w:rsidP="007E7B47">
      <w:pPr>
        <w:ind w:left="567" w:right="190"/>
        <w:rPr>
          <w:rFonts w:ascii="Verdana" w:hAnsi="Verdana"/>
          <w:lang w:val="fr-CH"/>
        </w:rPr>
      </w:pPr>
    </w:p>
    <w:p w14:paraId="00D031ED" w14:textId="77777777" w:rsidR="00FD433F" w:rsidRDefault="00FD433F" w:rsidP="00FD433F">
      <w:pPr>
        <w:ind w:right="190"/>
        <w:rPr>
          <w:rFonts w:ascii="Verdana" w:hAnsi="Verdana"/>
          <w:lang w:val="fr-CH"/>
        </w:rPr>
      </w:pPr>
    </w:p>
    <w:p w14:paraId="0B268510" w14:textId="77777777" w:rsidR="00FD433F" w:rsidRDefault="00FD433F" w:rsidP="00FD433F">
      <w:pPr>
        <w:ind w:right="190"/>
        <w:rPr>
          <w:rFonts w:ascii="Verdana" w:hAnsi="Verdana"/>
          <w:lang w:val="fr-CH"/>
        </w:rPr>
      </w:pPr>
    </w:p>
    <w:p w14:paraId="17946342" w14:textId="77777777" w:rsidR="00FD433F" w:rsidRDefault="00FD433F" w:rsidP="00FD433F">
      <w:pPr>
        <w:ind w:right="190"/>
        <w:rPr>
          <w:rFonts w:ascii="Verdana" w:hAnsi="Verdana"/>
          <w:lang w:val="fr-CH"/>
        </w:rPr>
      </w:pPr>
    </w:p>
    <w:p w14:paraId="3D3E4851" w14:textId="77777777" w:rsidR="00FD433F" w:rsidRDefault="00FD433F" w:rsidP="00FD433F">
      <w:pPr>
        <w:ind w:right="190"/>
        <w:rPr>
          <w:rFonts w:ascii="Verdana" w:hAnsi="Verdana"/>
          <w:lang w:val="fr-CH"/>
        </w:rPr>
      </w:pPr>
    </w:p>
    <w:p w14:paraId="139021D5" w14:textId="0831BEC4" w:rsidR="00BF424A" w:rsidRPr="001D3E28" w:rsidRDefault="00FD433F" w:rsidP="00FD433F">
      <w:pPr>
        <w:ind w:right="190"/>
        <w:rPr>
          <w:rFonts w:ascii="Verdana" w:hAnsi="Verdana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53181C" wp14:editId="1E418850">
            <wp:simplePos x="0" y="0"/>
            <wp:positionH relativeFrom="page">
              <wp:posOffset>292100</wp:posOffset>
            </wp:positionH>
            <wp:positionV relativeFrom="paragraph">
              <wp:posOffset>1621155</wp:posOffset>
            </wp:positionV>
            <wp:extent cx="3391364" cy="724531"/>
            <wp:effectExtent l="0" t="0" r="0" b="0"/>
            <wp:wrapTight wrapText="bothSides">
              <wp:wrapPolygon edited="0">
                <wp:start x="0" y="0"/>
                <wp:lineTo x="0" y="21032"/>
                <wp:lineTo x="21479" y="21032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64" cy="7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E28">
        <w:rPr>
          <w:rFonts w:ascii="Verdana" w:hAnsi="Verdana"/>
          <w:lang w:val="de-CH"/>
        </w:rPr>
        <w:t>Hauptsponsor :</w:t>
      </w:r>
      <w:r w:rsidRPr="001D3E28">
        <w:rPr>
          <w:rFonts w:ascii="Verdana" w:hAnsi="Verdana"/>
          <w:lang w:val="de-CH"/>
        </w:rPr>
        <w:tab/>
      </w:r>
      <w:r w:rsidRPr="001D3E28">
        <w:rPr>
          <w:rFonts w:ascii="Verdana" w:hAnsi="Verdana"/>
          <w:lang w:val="de-CH"/>
        </w:rPr>
        <w:tab/>
      </w:r>
      <w:r w:rsidRPr="001D3E28">
        <w:rPr>
          <w:rFonts w:ascii="Verdana" w:hAnsi="Verdana"/>
          <w:lang w:val="de-CH"/>
        </w:rPr>
        <w:tab/>
      </w:r>
      <w:r w:rsidRPr="001D3E28">
        <w:rPr>
          <w:rFonts w:ascii="Verdana" w:hAnsi="Verdana"/>
          <w:lang w:val="de-CH"/>
        </w:rPr>
        <w:tab/>
      </w:r>
      <w:r w:rsidRPr="001D3E28">
        <w:rPr>
          <w:rFonts w:ascii="Verdana" w:hAnsi="Verdana"/>
          <w:lang w:val="de-CH"/>
        </w:rPr>
        <w:tab/>
      </w:r>
      <w:r w:rsidRPr="001D3E28">
        <w:rPr>
          <w:rFonts w:ascii="Verdana" w:hAnsi="Verdana"/>
          <w:lang w:val="de-CH"/>
        </w:rPr>
        <w:tab/>
        <w:t>Co-Sponsor :</w:t>
      </w:r>
      <w:r w:rsidR="001D3E28" w:rsidRPr="001D3E28">
        <w:rPr>
          <w:rFonts w:ascii="Verdana" w:hAnsi="Verdana"/>
          <w:lang w:val="de-CH"/>
        </w:rPr>
        <w:t xml:space="preserve"> Debiopharm und G</w:t>
      </w:r>
      <w:r w:rsidR="001D3E28">
        <w:rPr>
          <w:rFonts w:ascii="Verdana" w:hAnsi="Verdana"/>
          <w:lang w:val="de-CH"/>
        </w:rPr>
        <w:t>alexis</w:t>
      </w:r>
    </w:p>
    <w:sectPr w:rsidR="00BF424A" w:rsidRPr="001D3E28" w:rsidSect="007E7B47">
      <w:pgSz w:w="12240" w:h="15840"/>
      <w:pgMar w:top="1440" w:right="85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41"/>
    <w:rsid w:val="0000280A"/>
    <w:rsid w:val="00015D24"/>
    <w:rsid w:val="00026124"/>
    <w:rsid w:val="00060FFF"/>
    <w:rsid w:val="00074D72"/>
    <w:rsid w:val="00076576"/>
    <w:rsid w:val="00096BFE"/>
    <w:rsid w:val="000A3CB1"/>
    <w:rsid w:val="000D30FB"/>
    <w:rsid w:val="000D6010"/>
    <w:rsid w:val="000F4DDD"/>
    <w:rsid w:val="000F7F51"/>
    <w:rsid w:val="00107EB0"/>
    <w:rsid w:val="00123157"/>
    <w:rsid w:val="001668A5"/>
    <w:rsid w:val="001671F6"/>
    <w:rsid w:val="00175CEA"/>
    <w:rsid w:val="001939FC"/>
    <w:rsid w:val="001A65DB"/>
    <w:rsid w:val="001D3E28"/>
    <w:rsid w:val="001F2373"/>
    <w:rsid w:val="00203A6D"/>
    <w:rsid w:val="00210D0A"/>
    <w:rsid w:val="00242524"/>
    <w:rsid w:val="00272E32"/>
    <w:rsid w:val="00290DFD"/>
    <w:rsid w:val="002929C0"/>
    <w:rsid w:val="00296602"/>
    <w:rsid w:val="002B6D60"/>
    <w:rsid w:val="002D7C7A"/>
    <w:rsid w:val="002E4838"/>
    <w:rsid w:val="00367CC1"/>
    <w:rsid w:val="00373275"/>
    <w:rsid w:val="003922FA"/>
    <w:rsid w:val="003A4CAD"/>
    <w:rsid w:val="003B6374"/>
    <w:rsid w:val="003C38C6"/>
    <w:rsid w:val="003D2AD1"/>
    <w:rsid w:val="003F3638"/>
    <w:rsid w:val="003F6AB1"/>
    <w:rsid w:val="0043205F"/>
    <w:rsid w:val="00440C56"/>
    <w:rsid w:val="00457361"/>
    <w:rsid w:val="00462D91"/>
    <w:rsid w:val="0049448F"/>
    <w:rsid w:val="00494593"/>
    <w:rsid w:val="004E24DD"/>
    <w:rsid w:val="004E68F4"/>
    <w:rsid w:val="004F22C9"/>
    <w:rsid w:val="00515783"/>
    <w:rsid w:val="00517C7D"/>
    <w:rsid w:val="00532F12"/>
    <w:rsid w:val="00546AD8"/>
    <w:rsid w:val="00580F05"/>
    <w:rsid w:val="00581349"/>
    <w:rsid w:val="00583B33"/>
    <w:rsid w:val="005A3F7E"/>
    <w:rsid w:val="005C6AB1"/>
    <w:rsid w:val="005D2E33"/>
    <w:rsid w:val="005D2F41"/>
    <w:rsid w:val="00605D33"/>
    <w:rsid w:val="00612A5A"/>
    <w:rsid w:val="006428F5"/>
    <w:rsid w:val="006614DB"/>
    <w:rsid w:val="006834B5"/>
    <w:rsid w:val="006B1F94"/>
    <w:rsid w:val="00780958"/>
    <w:rsid w:val="00781CFF"/>
    <w:rsid w:val="0079785A"/>
    <w:rsid w:val="007A4C79"/>
    <w:rsid w:val="007C4ED7"/>
    <w:rsid w:val="007D439D"/>
    <w:rsid w:val="007E4CA8"/>
    <w:rsid w:val="007E7B47"/>
    <w:rsid w:val="00821E4B"/>
    <w:rsid w:val="0083729F"/>
    <w:rsid w:val="00851244"/>
    <w:rsid w:val="008644A1"/>
    <w:rsid w:val="00877683"/>
    <w:rsid w:val="00884FE8"/>
    <w:rsid w:val="008B26A2"/>
    <w:rsid w:val="00907D9A"/>
    <w:rsid w:val="00925F9D"/>
    <w:rsid w:val="009505CE"/>
    <w:rsid w:val="00971FA1"/>
    <w:rsid w:val="009A5F34"/>
    <w:rsid w:val="009B058C"/>
    <w:rsid w:val="009D4FC0"/>
    <w:rsid w:val="009E4FC4"/>
    <w:rsid w:val="009F0533"/>
    <w:rsid w:val="00A77D13"/>
    <w:rsid w:val="00AD7A06"/>
    <w:rsid w:val="00AE730D"/>
    <w:rsid w:val="00AF7476"/>
    <w:rsid w:val="00B07445"/>
    <w:rsid w:val="00B2231F"/>
    <w:rsid w:val="00B56EE3"/>
    <w:rsid w:val="00B574DF"/>
    <w:rsid w:val="00B66654"/>
    <w:rsid w:val="00B76BD6"/>
    <w:rsid w:val="00B850E4"/>
    <w:rsid w:val="00BA279F"/>
    <w:rsid w:val="00BE27AF"/>
    <w:rsid w:val="00BF424A"/>
    <w:rsid w:val="00BF6310"/>
    <w:rsid w:val="00C00B4B"/>
    <w:rsid w:val="00C072DC"/>
    <w:rsid w:val="00C11D95"/>
    <w:rsid w:val="00C23361"/>
    <w:rsid w:val="00C25A0C"/>
    <w:rsid w:val="00C25FA6"/>
    <w:rsid w:val="00C3665D"/>
    <w:rsid w:val="00C52204"/>
    <w:rsid w:val="00C919D2"/>
    <w:rsid w:val="00C922A4"/>
    <w:rsid w:val="00C95085"/>
    <w:rsid w:val="00C96B84"/>
    <w:rsid w:val="00CB4632"/>
    <w:rsid w:val="00CD0D77"/>
    <w:rsid w:val="00CF0E3F"/>
    <w:rsid w:val="00CF2097"/>
    <w:rsid w:val="00D030E3"/>
    <w:rsid w:val="00D44EAC"/>
    <w:rsid w:val="00D472EA"/>
    <w:rsid w:val="00D57964"/>
    <w:rsid w:val="00D82BE3"/>
    <w:rsid w:val="00DA3B22"/>
    <w:rsid w:val="00DD4FA7"/>
    <w:rsid w:val="00E028CF"/>
    <w:rsid w:val="00E31A32"/>
    <w:rsid w:val="00E33764"/>
    <w:rsid w:val="00E767FC"/>
    <w:rsid w:val="00E97873"/>
    <w:rsid w:val="00EA5A4C"/>
    <w:rsid w:val="00EB4DEF"/>
    <w:rsid w:val="00EE6AAD"/>
    <w:rsid w:val="00EF7596"/>
    <w:rsid w:val="00F04182"/>
    <w:rsid w:val="00F51B05"/>
    <w:rsid w:val="00F66E14"/>
    <w:rsid w:val="00FD00FE"/>
    <w:rsid w:val="00FD30AD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9C05B"/>
  <w15:chartTrackingRefBased/>
  <w15:docId w15:val="{5A1411DB-5E30-47B8-AF0A-3534CF92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B074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Strong">
    <w:name w:val="Strong"/>
    <w:basedOn w:val="DefaultParagraphFont"/>
    <w:uiPriority w:val="22"/>
    <w:qFormat/>
    <w:rsid w:val="00B56EE3"/>
    <w:rPr>
      <w:b/>
      <w:bCs/>
    </w:rPr>
  </w:style>
  <w:style w:type="character" w:styleId="Emphasis">
    <w:name w:val="Emphasis"/>
    <w:basedOn w:val="DefaultParagraphFont"/>
    <w:uiPriority w:val="20"/>
    <w:qFormat/>
    <w:rsid w:val="00B56EE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0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9F3D-B479-40FC-B277-64488421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Haller, Stephanie [JACCH]</dc:creator>
  <cp:keywords/>
  <dc:description/>
  <cp:lastModifiedBy>Loretz, Ruben [JACCH]</cp:lastModifiedBy>
  <cp:revision>6</cp:revision>
  <cp:lastPrinted>2018-11-06T07:41:00Z</cp:lastPrinted>
  <dcterms:created xsi:type="dcterms:W3CDTF">2023-07-25T07:34:00Z</dcterms:created>
  <dcterms:modified xsi:type="dcterms:W3CDTF">2023-08-30T09:00:00Z</dcterms:modified>
</cp:coreProperties>
</file>